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Pr="00742B22" w:rsidRDefault="00742B22" w:rsidP="00742B22">
      <w:pPr>
        <w:pStyle w:val="Nadpis1"/>
        <w:jc w:val="center"/>
        <w:rPr>
          <w:rFonts w:ascii="Arial Black" w:hAnsi="Arial Black"/>
          <w:sz w:val="44"/>
          <w:szCs w:val="44"/>
        </w:rPr>
      </w:pPr>
      <w:r w:rsidRPr="00742B22">
        <w:rPr>
          <w:rFonts w:ascii="Arial Black" w:hAnsi="Arial Black"/>
          <w:sz w:val="44"/>
          <w:szCs w:val="44"/>
        </w:rPr>
        <w:t>VNITŘNÍ ŘÁD ŠKOLNÍ JÍDELNY PŘÍSPĚVKOVÉ ORGANIZACE ZÁKLADNÍ ŠKOLY DŘEVOHOSTICE</w:t>
      </w: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  <w:ind w:left="360"/>
      </w:pPr>
    </w:p>
    <w:p w:rsidR="00B75FAC" w:rsidRDefault="00B75FAC" w:rsidP="00B75FAC">
      <w:pPr>
        <w:pStyle w:val="Nadpis1"/>
      </w:pPr>
    </w:p>
    <w:p w:rsidR="00B75FAC" w:rsidRDefault="00B75FAC" w:rsidP="00B75FAC">
      <w:pPr>
        <w:pStyle w:val="Nadpis1"/>
      </w:pPr>
    </w:p>
    <w:p w:rsidR="00B75FAC" w:rsidRPr="00B75FAC" w:rsidRDefault="00B75FAC" w:rsidP="00B75FAC">
      <w:pPr>
        <w:pStyle w:val="Nadpis1"/>
        <w:rPr>
          <w:rFonts w:ascii="Arial Black" w:hAnsi="Arial Black"/>
          <w:u w:val="single"/>
        </w:rPr>
      </w:pPr>
      <w:r w:rsidRPr="00B75FAC">
        <w:rPr>
          <w:rFonts w:ascii="Arial Black" w:hAnsi="Arial Black"/>
          <w:u w:val="single"/>
        </w:rPr>
        <w:lastRenderedPageBreak/>
        <w:t>Tento vnitřní řád byl vydán na základě následujících předpisů: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</w:rPr>
      </w:pPr>
      <w:r w:rsidRPr="00B75FAC">
        <w:rPr>
          <w:rFonts w:ascii="Arial Unicode MS" w:eastAsia="Arial Unicode MS" w:hAnsi="Arial Unicode MS" w:cs="Arial Unicode MS"/>
        </w:rPr>
        <w:t>vyhláška č. 107/2005 Sb., o školním stravování, v platném znění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zákon č. 561/2004 Sb., školský zákon, v platném znění 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zákon č. 258/2000 Sb., o ochraně veřejného zdraví a o změně některých souvisejících zákonů, v platném znění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vyhláška č. 137/2004 Sb., o hygienických požadavcích na stravovací služby a o zásadách osobní a provozní hygieny při činnostech epidemiologicky závažných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410/2005 Sb., o hygienických požadavcích na prostory a provoz zařízení a provozoven pro výchovu a vzdělávání dětí a mladistvých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nařízení EU č. 852/2004, o hygieně potravin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262/06 Sb., zákoník práce, v platném znění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zákon č. 250/2000 Sb., o rozpočtových pravidlech územních rozpočtů, ve znění pozdějších předpisů </w:t>
      </w:r>
    </w:p>
    <w:p w:rsidR="00B75FAC" w:rsidRPr="00B75FAC" w:rsidRDefault="00B75FAC" w:rsidP="00B75FAC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vyhláška č. 84/2005 Sb., o nákladech na závodní stravování a jejich úhradě v příspěvkových organizacích zřízených územními samosprávními celky, ve znění pozdějších předpisů</w:t>
      </w:r>
    </w:p>
    <w:p w:rsidR="00B75FAC" w:rsidRPr="00B75FAC" w:rsidRDefault="00B75FAC" w:rsidP="00B75FAC">
      <w:pPr>
        <w:ind w:left="720"/>
        <w:rPr>
          <w:rFonts w:ascii="Arial Unicode MS" w:eastAsia="Arial Unicode MS" w:hAnsi="Arial Unicode MS" w:cs="Arial Unicode MS"/>
        </w:rPr>
      </w:pPr>
    </w:p>
    <w:p w:rsidR="00B75FAC" w:rsidRDefault="00B75FAC" w:rsidP="00B75FAC">
      <w:pPr>
        <w:rPr>
          <w:rFonts w:ascii="Arial Black" w:hAnsi="Arial Black"/>
        </w:rPr>
      </w:pPr>
    </w:p>
    <w:p w:rsidR="00441023" w:rsidRPr="00B75FAC" w:rsidRDefault="00441023" w:rsidP="00B75FAC">
      <w:pPr>
        <w:rPr>
          <w:rFonts w:ascii="Arial Black" w:hAnsi="Arial Black"/>
        </w:rPr>
      </w:pPr>
    </w:p>
    <w:p w:rsidR="00B75FAC" w:rsidRPr="00B75FAC" w:rsidRDefault="00B75FAC" w:rsidP="00B75FAC">
      <w:pPr>
        <w:pStyle w:val="Nadpis1"/>
        <w:numPr>
          <w:ilvl w:val="0"/>
          <w:numId w:val="2"/>
        </w:numPr>
        <w:rPr>
          <w:rFonts w:ascii="Arial Black" w:hAnsi="Arial Black"/>
          <w:u w:val="single"/>
        </w:rPr>
      </w:pPr>
      <w:r w:rsidRPr="00B75FAC">
        <w:rPr>
          <w:rFonts w:ascii="Arial Black" w:hAnsi="Arial Black"/>
          <w:u w:val="single"/>
        </w:rPr>
        <w:t>VYMEZENÍ HLAVNÍHO ÚČELU A PŘEDMĚTU ČINNOSTI</w:t>
      </w:r>
    </w:p>
    <w:p w:rsidR="00B75FAC" w:rsidRPr="00B75FAC" w:rsidRDefault="00B75FAC" w:rsidP="00B75FAC">
      <w:pPr>
        <w:jc w:val="center"/>
        <w:rPr>
          <w:rFonts w:ascii="Arial Black" w:hAnsi="Arial Black"/>
          <w:b/>
          <w:sz w:val="16"/>
          <w:szCs w:val="16"/>
        </w:rPr>
      </w:pP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75FAC">
        <w:rPr>
          <w:rFonts w:ascii="Arial Unicode MS" w:eastAsia="Arial Unicode MS" w:hAnsi="Arial Unicode MS" w:cs="Arial Unicode MS"/>
        </w:rPr>
        <w:t>Školní jídelna je součástí příspěvkové organizace Základní školy</w:t>
      </w:r>
      <w:r>
        <w:rPr>
          <w:rFonts w:ascii="Arial Unicode MS" w:eastAsia="Arial Unicode MS" w:hAnsi="Arial Unicode MS" w:cs="Arial Unicode MS"/>
        </w:rPr>
        <w:t xml:space="preserve"> Dřevohostice.</w:t>
      </w: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  <w:b/>
        </w:rPr>
        <w:t>HLAVNÍ ČINNOSTÍ</w:t>
      </w:r>
      <w:r w:rsidRPr="00B75FAC">
        <w:rPr>
          <w:rFonts w:ascii="Arial Unicode MS" w:eastAsia="Arial Unicode MS" w:hAnsi="Arial Unicode MS" w:cs="Arial Unicode MS"/>
        </w:rPr>
        <w:t xml:space="preserve"> je zabezpečení školního stravování žáků</w:t>
      </w:r>
      <w:r>
        <w:rPr>
          <w:rFonts w:ascii="Arial Unicode MS" w:eastAsia="Arial Unicode MS" w:hAnsi="Arial Unicode MS" w:cs="Arial Unicode MS"/>
        </w:rPr>
        <w:t xml:space="preserve"> základní </w:t>
      </w:r>
      <w:r w:rsidR="00DB0F9A">
        <w:rPr>
          <w:rFonts w:ascii="Arial Unicode MS" w:eastAsia="Arial Unicode MS" w:hAnsi="Arial Unicode MS" w:cs="Arial Unicode MS"/>
        </w:rPr>
        <w:t xml:space="preserve">školy </w:t>
      </w:r>
      <w:r w:rsidR="00DB0F9A" w:rsidRPr="00B75FAC">
        <w:rPr>
          <w:rFonts w:ascii="Arial Unicode MS" w:eastAsia="Arial Unicode MS" w:hAnsi="Arial Unicode MS" w:cs="Arial Unicode MS"/>
        </w:rPr>
        <w:t>a závodní</w:t>
      </w:r>
      <w:r w:rsidRPr="00B75FAC">
        <w:rPr>
          <w:rFonts w:ascii="Arial Unicode MS" w:eastAsia="Arial Unicode MS" w:hAnsi="Arial Unicode MS" w:cs="Arial Unicode MS"/>
        </w:rPr>
        <w:t xml:space="preserve"> stravování zaměstnanců příspěvkové organizace ZŠ </w:t>
      </w:r>
      <w:r>
        <w:rPr>
          <w:rFonts w:ascii="Arial Unicode MS" w:eastAsia="Arial Unicode MS" w:hAnsi="Arial Unicode MS" w:cs="Arial Unicode MS"/>
        </w:rPr>
        <w:t>Dřevohostice</w:t>
      </w:r>
      <w:r w:rsidRPr="00B75FAC">
        <w:rPr>
          <w:rFonts w:ascii="Arial Unicode MS" w:eastAsia="Arial Unicode MS" w:hAnsi="Arial Unicode MS" w:cs="Arial Unicode MS"/>
        </w:rPr>
        <w:t>.</w:t>
      </w:r>
      <w:r w:rsidR="00DB0F9A">
        <w:rPr>
          <w:rFonts w:ascii="Arial Unicode MS" w:eastAsia="Arial Unicode MS" w:hAnsi="Arial Unicode MS" w:cs="Arial Unicode MS"/>
        </w:rPr>
        <w:t xml:space="preserve"> Strava se expeduje do Mateřské školy Pramínek Dřevohostice (přesnídávka, </w:t>
      </w:r>
      <w:proofErr w:type="gramStart"/>
      <w:r w:rsidR="00DB0F9A">
        <w:rPr>
          <w:rFonts w:ascii="Arial Unicode MS" w:eastAsia="Arial Unicode MS" w:hAnsi="Arial Unicode MS" w:cs="Arial Unicode MS"/>
        </w:rPr>
        <w:t>oběd , svačina</w:t>
      </w:r>
      <w:proofErr w:type="gramEnd"/>
      <w:r w:rsidR="00DB0F9A">
        <w:rPr>
          <w:rFonts w:ascii="Arial Unicode MS" w:eastAsia="Arial Unicode MS" w:hAnsi="Arial Unicode MS" w:cs="Arial Unicode MS"/>
        </w:rPr>
        <w:t>).</w:t>
      </w: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  <w:b/>
        </w:rPr>
      </w:pPr>
      <w:r w:rsidRPr="00B75FAC">
        <w:rPr>
          <w:rFonts w:ascii="Arial Unicode MS" w:eastAsia="Arial Unicode MS" w:hAnsi="Arial Unicode MS" w:cs="Arial Unicode MS"/>
          <w:b/>
        </w:rPr>
        <w:t>DOPLŇKOVOU ČINNOSTÍ</w:t>
      </w:r>
      <w:r w:rsidRPr="00B75FAC">
        <w:rPr>
          <w:rFonts w:ascii="Arial Unicode MS" w:eastAsia="Arial Unicode MS" w:hAnsi="Arial Unicode MS" w:cs="Arial Unicode MS"/>
        </w:rPr>
        <w:t xml:space="preserve"> je poskytování stravování cizím strávníkům.</w:t>
      </w:r>
      <w:r w:rsidRPr="00B75FAC">
        <w:rPr>
          <w:rFonts w:ascii="Arial Unicode MS" w:eastAsia="Arial Unicode MS" w:hAnsi="Arial Unicode MS" w:cs="Arial Unicode MS"/>
          <w:b/>
        </w:rPr>
        <w:t xml:space="preserve"> </w:t>
      </w:r>
    </w:p>
    <w:p w:rsidR="00B75FAC" w:rsidRDefault="00B75FAC" w:rsidP="00B75FAC">
      <w:pPr>
        <w:jc w:val="both"/>
        <w:rPr>
          <w:rFonts w:ascii="Arial Unicode MS" w:eastAsia="Arial Unicode MS" w:hAnsi="Arial Unicode MS" w:cs="Arial Unicode MS"/>
          <w:b/>
        </w:rPr>
      </w:pP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hAnsi="Arial Black"/>
          <w:b w:val="0"/>
          <w:sz w:val="28"/>
          <w:u w:val="single"/>
        </w:rPr>
      </w:pPr>
      <w:r w:rsidRPr="00441023">
        <w:rPr>
          <w:rFonts w:ascii="Arial Black" w:hAnsi="Arial Black"/>
          <w:u w:val="single"/>
        </w:rPr>
        <w:lastRenderedPageBreak/>
        <w:t>REŽIM VÝDEJE JÍDEL A ROZSAH POSKYTOVANÝCH SLUŽEB</w:t>
      </w:r>
    </w:p>
    <w:p w:rsidR="00B75FAC" w:rsidRPr="00B75FAC" w:rsidRDefault="00B75FAC" w:rsidP="00B75FAC">
      <w:pPr>
        <w:pStyle w:val="Zkladntext"/>
        <w:jc w:val="center"/>
        <w:rPr>
          <w:rFonts w:ascii="Arial Black" w:hAnsi="Arial Black"/>
        </w:rPr>
      </w:pPr>
      <w:r w:rsidRPr="00B75FAC">
        <w:rPr>
          <w:rFonts w:ascii="Arial Black" w:hAnsi="Arial Black"/>
        </w:rPr>
        <w:t xml:space="preserve">  </w:t>
      </w:r>
    </w:p>
    <w:p w:rsidR="00B75FAC" w:rsidRPr="00B75FAC" w:rsidRDefault="00B75FAC" w:rsidP="00B75FAC">
      <w:pPr>
        <w:pStyle w:val="Zkladntext"/>
        <w:rPr>
          <w:rFonts w:ascii="Arial Unicode MS" w:eastAsia="Arial Unicode MS" w:hAnsi="Arial Unicode MS" w:cs="Arial Unicode MS"/>
          <w:b/>
          <w:u w:val="single"/>
        </w:rPr>
      </w:pPr>
      <w:r w:rsidRPr="00B75FAC">
        <w:rPr>
          <w:rFonts w:ascii="Arial Unicode MS" w:eastAsia="Arial Unicode MS" w:hAnsi="Arial Unicode MS" w:cs="Arial Unicode MS"/>
          <w:b/>
          <w:u w:val="single"/>
        </w:rPr>
        <w:t>Pro hlavní činnost – žáci – školní stravování:</w:t>
      </w:r>
    </w:p>
    <w:p w:rsidR="00B75FAC" w:rsidRPr="00B75FAC" w:rsidRDefault="00B75FAC" w:rsidP="00B75FAC">
      <w:pPr>
        <w:pStyle w:val="Zkladntext"/>
        <w:jc w:val="both"/>
        <w:rPr>
          <w:rFonts w:ascii="Arial Unicode MS" w:eastAsia="Arial Unicode MS" w:hAnsi="Arial Unicode MS" w:cs="Arial Unicode MS"/>
          <w:szCs w:val="22"/>
        </w:rPr>
      </w:pPr>
      <w:r w:rsidRPr="00B75FAC">
        <w:rPr>
          <w:rFonts w:ascii="Arial Unicode MS" w:eastAsia="Arial Unicode MS" w:hAnsi="Arial Unicode MS" w:cs="Arial Unicode MS"/>
        </w:rPr>
        <w:t xml:space="preserve">Školním stravováním se rozumí stravování žáků v době přítomnosti ve škole a první den neplánované nepřítomnosti. </w:t>
      </w:r>
    </w:p>
    <w:p w:rsidR="00B75FAC" w:rsidRDefault="00B75FAC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Obědy </w:t>
      </w:r>
      <w:r w:rsidRPr="00B75FAC">
        <w:rPr>
          <w:rFonts w:ascii="Arial Unicode MS" w:eastAsia="Arial Unicode MS" w:hAnsi="Arial Unicode MS" w:cs="Arial Unicode MS"/>
        </w:rPr>
        <w:tab/>
        <w:t>11:</w:t>
      </w:r>
      <w:r>
        <w:rPr>
          <w:rFonts w:ascii="Arial Unicode MS" w:eastAsia="Arial Unicode MS" w:hAnsi="Arial Unicode MS" w:cs="Arial Unicode MS"/>
        </w:rPr>
        <w:t>3</w:t>
      </w:r>
      <w:r w:rsidRPr="00B75FAC">
        <w:rPr>
          <w:rFonts w:ascii="Arial Unicode MS" w:eastAsia="Arial Unicode MS" w:hAnsi="Arial Unicode MS" w:cs="Arial Unicode MS"/>
        </w:rPr>
        <w:t>0–13:45</w:t>
      </w:r>
      <w:r w:rsidRPr="00B75FAC">
        <w:rPr>
          <w:rFonts w:ascii="Arial Unicode MS" w:eastAsia="Arial Unicode MS" w:hAnsi="Arial Unicode MS" w:cs="Arial Unicode MS"/>
        </w:rPr>
        <w:tab/>
      </w:r>
      <w:proofErr w:type="gramStart"/>
      <w:r w:rsidRPr="00B75FAC">
        <w:rPr>
          <w:rFonts w:ascii="Arial Unicode MS" w:eastAsia="Arial Unicode MS" w:hAnsi="Arial Unicode MS" w:cs="Arial Unicode MS"/>
        </w:rPr>
        <w:t>pondělí</w:t>
      </w:r>
      <w:proofErr w:type="gramEnd"/>
      <w:r w:rsidRPr="00B75FAC">
        <w:rPr>
          <w:rFonts w:ascii="Arial Unicode MS" w:eastAsia="Arial Unicode MS" w:hAnsi="Arial Unicode MS" w:cs="Arial Unicode MS"/>
        </w:rPr>
        <w:t>–</w:t>
      </w:r>
      <w:proofErr w:type="gramStart"/>
      <w:r w:rsidRPr="00B75FAC">
        <w:rPr>
          <w:rFonts w:ascii="Arial Unicode MS" w:eastAsia="Arial Unicode MS" w:hAnsi="Arial Unicode MS" w:cs="Arial Unicode MS"/>
        </w:rPr>
        <w:t>pátek</w:t>
      </w:r>
      <w:proofErr w:type="gramEnd"/>
    </w:p>
    <w:p w:rsidR="00DB0F9A" w:rsidRDefault="00DB0F9A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</w:p>
    <w:p w:rsidR="00DB0F9A" w:rsidRDefault="00DB0F9A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  <w:b/>
          <w:u w:val="single"/>
        </w:rPr>
      </w:pPr>
      <w:r w:rsidRPr="00DB0F9A">
        <w:rPr>
          <w:rFonts w:ascii="Arial Unicode MS" w:eastAsia="Arial Unicode MS" w:hAnsi="Arial Unicode MS" w:cs="Arial Unicode MS"/>
          <w:b/>
          <w:u w:val="single"/>
        </w:rPr>
        <w:t>Expedice pro MŠ:</w:t>
      </w:r>
    </w:p>
    <w:p w:rsidR="00DB0F9A" w:rsidRDefault="00DB0F9A" w:rsidP="00DB0F9A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  <w:r w:rsidRPr="00DB0F9A">
        <w:rPr>
          <w:rFonts w:ascii="Arial Unicode MS" w:eastAsia="Arial Unicode MS" w:hAnsi="Arial Unicode MS" w:cs="Arial Unicode MS"/>
        </w:rPr>
        <w:t>Přesnídávka</w:t>
      </w:r>
      <w:r>
        <w:rPr>
          <w:rFonts w:ascii="Arial Unicode MS" w:eastAsia="Arial Unicode MS" w:hAnsi="Arial Unicode MS" w:cs="Arial Unicode MS"/>
        </w:rPr>
        <w:t xml:space="preserve">                           8:15- 8:25                   </w:t>
      </w:r>
      <w:proofErr w:type="gramStart"/>
      <w:r w:rsidRPr="00B75FAC">
        <w:rPr>
          <w:rFonts w:ascii="Arial Unicode MS" w:eastAsia="Arial Unicode MS" w:hAnsi="Arial Unicode MS" w:cs="Arial Unicode MS"/>
        </w:rPr>
        <w:t>pondělí</w:t>
      </w:r>
      <w:proofErr w:type="gramEnd"/>
      <w:r w:rsidRPr="00B75FAC">
        <w:rPr>
          <w:rFonts w:ascii="Arial Unicode MS" w:eastAsia="Arial Unicode MS" w:hAnsi="Arial Unicode MS" w:cs="Arial Unicode MS"/>
        </w:rPr>
        <w:t>–</w:t>
      </w:r>
      <w:proofErr w:type="gramStart"/>
      <w:r w:rsidRPr="00B75FAC">
        <w:rPr>
          <w:rFonts w:ascii="Arial Unicode MS" w:eastAsia="Arial Unicode MS" w:hAnsi="Arial Unicode MS" w:cs="Arial Unicode MS"/>
        </w:rPr>
        <w:t>pátek</w:t>
      </w:r>
      <w:proofErr w:type="gramEnd"/>
    </w:p>
    <w:p w:rsidR="00DB0F9A" w:rsidRPr="00DB0F9A" w:rsidRDefault="00DB0F9A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Obědy + svačina                  10:40- 10:50                 </w:t>
      </w:r>
      <w:proofErr w:type="gramStart"/>
      <w:r w:rsidRPr="00B75FAC">
        <w:rPr>
          <w:rFonts w:ascii="Arial Unicode MS" w:eastAsia="Arial Unicode MS" w:hAnsi="Arial Unicode MS" w:cs="Arial Unicode MS"/>
        </w:rPr>
        <w:t>pondělí</w:t>
      </w:r>
      <w:proofErr w:type="gramEnd"/>
      <w:r w:rsidRPr="00B75FAC">
        <w:rPr>
          <w:rFonts w:ascii="Arial Unicode MS" w:eastAsia="Arial Unicode MS" w:hAnsi="Arial Unicode MS" w:cs="Arial Unicode MS"/>
        </w:rPr>
        <w:t>–</w:t>
      </w:r>
      <w:proofErr w:type="gramStart"/>
      <w:r w:rsidRPr="00B75FAC">
        <w:rPr>
          <w:rFonts w:ascii="Arial Unicode MS" w:eastAsia="Arial Unicode MS" w:hAnsi="Arial Unicode MS" w:cs="Arial Unicode MS"/>
        </w:rPr>
        <w:t>pátek</w:t>
      </w:r>
      <w:proofErr w:type="gramEnd"/>
      <w:r>
        <w:rPr>
          <w:rFonts w:ascii="Arial Unicode MS" w:eastAsia="Arial Unicode MS" w:hAnsi="Arial Unicode MS" w:cs="Arial Unicode MS"/>
        </w:rPr>
        <w:t xml:space="preserve">      </w:t>
      </w:r>
    </w:p>
    <w:p w:rsidR="00B75FAC" w:rsidRPr="00B75FAC" w:rsidRDefault="00B75FAC" w:rsidP="00B75FAC">
      <w:pPr>
        <w:pStyle w:val="Zkladntext"/>
        <w:jc w:val="center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  </w:t>
      </w:r>
    </w:p>
    <w:p w:rsidR="00B75FAC" w:rsidRDefault="00B75FAC" w:rsidP="00B75FAC">
      <w:pPr>
        <w:pStyle w:val="Zkladntext"/>
        <w:rPr>
          <w:rFonts w:ascii="Arial Unicode MS" w:eastAsia="Arial Unicode MS" w:hAnsi="Arial Unicode MS" w:cs="Arial Unicode MS"/>
          <w:b/>
          <w:u w:val="single"/>
        </w:rPr>
      </w:pPr>
      <w:r w:rsidRPr="00B75FAC">
        <w:rPr>
          <w:rFonts w:ascii="Arial Unicode MS" w:eastAsia="Arial Unicode MS" w:hAnsi="Arial Unicode MS" w:cs="Arial Unicode MS"/>
          <w:b/>
          <w:u w:val="single"/>
        </w:rPr>
        <w:t xml:space="preserve">Pro doplňkovou činnost – </w:t>
      </w:r>
      <w:r>
        <w:rPr>
          <w:rFonts w:ascii="Arial Unicode MS" w:eastAsia="Arial Unicode MS" w:hAnsi="Arial Unicode MS" w:cs="Arial Unicode MS"/>
          <w:b/>
          <w:u w:val="single"/>
        </w:rPr>
        <w:t>cizí strávníci</w:t>
      </w:r>
      <w:r w:rsidRPr="00B75FAC">
        <w:rPr>
          <w:rFonts w:ascii="Arial Unicode MS" w:eastAsia="Arial Unicode MS" w:hAnsi="Arial Unicode MS" w:cs="Arial Unicode MS"/>
          <w:b/>
          <w:u w:val="single"/>
        </w:rPr>
        <w:t>:</w:t>
      </w:r>
    </w:p>
    <w:p w:rsidR="00B75FAC" w:rsidRPr="00B75FAC" w:rsidRDefault="00B75FAC" w:rsidP="00B75FAC">
      <w:pPr>
        <w:pStyle w:val="Zklad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Stravování pouze do jídlonosičů.</w:t>
      </w:r>
    </w:p>
    <w:p w:rsidR="00B75FAC" w:rsidRPr="00B75FAC" w:rsidRDefault="00B75FAC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Obědy</w:t>
      </w:r>
      <w:r w:rsidRPr="00B75FAC">
        <w:rPr>
          <w:rFonts w:ascii="Arial Unicode MS" w:eastAsia="Arial Unicode MS" w:hAnsi="Arial Unicode MS" w:cs="Arial Unicode MS"/>
        </w:rPr>
        <w:tab/>
        <w:t>11:00–</w:t>
      </w:r>
      <w:r>
        <w:rPr>
          <w:rFonts w:ascii="Arial Unicode MS" w:eastAsia="Arial Unicode MS" w:hAnsi="Arial Unicode MS" w:cs="Arial Unicode MS"/>
        </w:rPr>
        <w:t>11:30</w:t>
      </w:r>
      <w:r w:rsidRPr="00B75FAC">
        <w:rPr>
          <w:rFonts w:ascii="Arial Unicode MS" w:eastAsia="Arial Unicode MS" w:hAnsi="Arial Unicode MS" w:cs="Arial Unicode MS"/>
        </w:rPr>
        <w:tab/>
      </w:r>
      <w:proofErr w:type="gramStart"/>
      <w:r w:rsidRPr="00B75FAC">
        <w:rPr>
          <w:rFonts w:ascii="Arial Unicode MS" w:eastAsia="Arial Unicode MS" w:hAnsi="Arial Unicode MS" w:cs="Arial Unicode MS"/>
        </w:rPr>
        <w:t>pondělí</w:t>
      </w:r>
      <w:proofErr w:type="gramEnd"/>
      <w:r w:rsidRPr="00B75FAC">
        <w:rPr>
          <w:rFonts w:ascii="Arial Unicode MS" w:eastAsia="Arial Unicode MS" w:hAnsi="Arial Unicode MS" w:cs="Arial Unicode MS"/>
        </w:rPr>
        <w:t>–</w:t>
      </w:r>
      <w:proofErr w:type="gramStart"/>
      <w:r w:rsidRPr="00B75FAC">
        <w:rPr>
          <w:rFonts w:ascii="Arial Unicode MS" w:eastAsia="Arial Unicode MS" w:hAnsi="Arial Unicode MS" w:cs="Arial Unicode MS"/>
        </w:rPr>
        <w:t>pátek</w:t>
      </w:r>
      <w:proofErr w:type="gramEnd"/>
    </w:p>
    <w:p w:rsidR="00B75FAC" w:rsidRPr="00B75FAC" w:rsidRDefault="00B75FAC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</w:p>
    <w:p w:rsidR="00B75FAC" w:rsidRPr="00B75FAC" w:rsidRDefault="00B75FAC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</w:rPr>
      </w:pPr>
    </w:p>
    <w:p w:rsidR="00B75FAC" w:rsidRPr="00B75FAC" w:rsidRDefault="00B75FAC" w:rsidP="00B75FAC">
      <w:pPr>
        <w:pStyle w:val="Zkladntext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Odběr do jídlonosičů </w:t>
      </w:r>
      <w:r w:rsidR="008D4F28">
        <w:rPr>
          <w:rFonts w:ascii="Arial Unicode MS" w:eastAsia="Arial Unicode MS" w:hAnsi="Arial Unicode MS" w:cs="Arial Unicode MS"/>
        </w:rPr>
        <w:t xml:space="preserve">žáků </w:t>
      </w:r>
      <w:r w:rsidRPr="00B75FAC">
        <w:rPr>
          <w:rFonts w:ascii="Arial Unicode MS" w:eastAsia="Arial Unicode MS" w:hAnsi="Arial Unicode MS" w:cs="Arial Unicode MS"/>
        </w:rPr>
        <w:t xml:space="preserve">pouze </w:t>
      </w:r>
      <w:r w:rsidRPr="00B75FAC">
        <w:rPr>
          <w:rFonts w:ascii="Arial Unicode MS" w:eastAsia="Arial Unicode MS" w:hAnsi="Arial Unicode MS" w:cs="Arial Unicode MS"/>
          <w:b/>
        </w:rPr>
        <w:t>první den neplánované nepřítomnosti</w:t>
      </w:r>
      <w:r w:rsidR="008D4F28">
        <w:rPr>
          <w:rFonts w:ascii="Arial Unicode MS" w:eastAsia="Arial Unicode MS" w:hAnsi="Arial Unicode MS" w:cs="Arial Unicode MS"/>
        </w:rPr>
        <w:t xml:space="preserve"> </w:t>
      </w:r>
      <w:r w:rsidRPr="00B75FAC">
        <w:rPr>
          <w:rFonts w:ascii="Arial Unicode MS" w:eastAsia="Arial Unicode MS" w:hAnsi="Arial Unicode MS" w:cs="Arial Unicode MS"/>
        </w:rPr>
        <w:t>11:00–</w:t>
      </w:r>
      <w:r w:rsidR="008D4F28">
        <w:rPr>
          <w:rFonts w:ascii="Arial Unicode MS" w:eastAsia="Arial Unicode MS" w:hAnsi="Arial Unicode MS" w:cs="Arial Unicode MS"/>
        </w:rPr>
        <w:t>11:30</w:t>
      </w:r>
    </w:p>
    <w:p w:rsidR="00B75FAC" w:rsidRPr="00B75FAC" w:rsidRDefault="00B75FAC" w:rsidP="00B75FAC">
      <w:pPr>
        <w:pStyle w:val="Zkladntext"/>
        <w:rPr>
          <w:rFonts w:ascii="Arial Unicode MS" w:eastAsia="Arial Unicode MS" w:hAnsi="Arial Unicode MS" w:cs="Arial Unicode MS"/>
          <w:b/>
        </w:rPr>
      </w:pPr>
    </w:p>
    <w:p w:rsidR="00B75FAC" w:rsidRPr="00B75FAC" w:rsidRDefault="00B75FAC" w:rsidP="00B75FAC">
      <w:pPr>
        <w:pStyle w:val="Zkladntext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Právo žáka na školní stravování v rozsahu </w:t>
      </w:r>
      <w:r w:rsidRPr="00B75FAC">
        <w:rPr>
          <w:rFonts w:ascii="Arial Unicode MS" w:eastAsia="Arial Unicode MS" w:hAnsi="Arial Unicode MS" w:cs="Arial Unicode MS"/>
          <w:b/>
        </w:rPr>
        <w:t>dle vyhlášky 107/2005 Sb.</w:t>
      </w:r>
    </w:p>
    <w:p w:rsidR="00B75FAC" w:rsidRPr="00B75FAC" w:rsidRDefault="00B75FAC" w:rsidP="00B75FAC">
      <w:pPr>
        <w:pStyle w:val="Zkladntext"/>
        <w:rPr>
          <w:rFonts w:ascii="Arial Unicode MS" w:eastAsia="Arial Unicode MS" w:hAnsi="Arial Unicode MS" w:cs="Arial Unicode MS"/>
          <w:b/>
        </w:rPr>
      </w:pPr>
      <w:r w:rsidRPr="00B75FAC">
        <w:rPr>
          <w:rFonts w:ascii="Arial Unicode MS" w:eastAsia="Arial Unicode MS" w:hAnsi="Arial Unicode MS" w:cs="Arial Unicode MS"/>
          <w:b/>
        </w:rPr>
        <w:t>Žák základní školy má právo odebrat oběd.</w:t>
      </w:r>
    </w:p>
    <w:p w:rsidR="00B75FAC" w:rsidRPr="00B75FAC" w:rsidRDefault="00B75FAC" w:rsidP="00B75FAC">
      <w:pPr>
        <w:pStyle w:val="Zkladntext"/>
        <w:tabs>
          <w:tab w:val="left" w:pos="2977"/>
          <w:tab w:val="left" w:pos="5529"/>
        </w:tabs>
        <w:rPr>
          <w:rFonts w:ascii="Arial Unicode MS" w:eastAsia="Arial Unicode MS" w:hAnsi="Arial Unicode MS" w:cs="Arial Unicode MS"/>
          <w:szCs w:val="22"/>
        </w:rPr>
      </w:pPr>
    </w:p>
    <w:p w:rsidR="00B75FAC" w:rsidRPr="00B75FAC" w:rsidRDefault="00B75FAC" w:rsidP="00B75FAC">
      <w:pPr>
        <w:pStyle w:val="Zkladntext"/>
        <w:jc w:val="both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 xml:space="preserve">V případě zájmu o jídla dle vyhlášky 107/2005 Sb. a nad rámec rozsahu v současnosti poskytovaného školní jídelnou kontaktujte přímo vedoucí ŠJ. </w:t>
      </w: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</w:rPr>
      </w:pP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eastAsia="Arial Unicode MS" w:hAnsi="Arial Black" w:cs="Arial Unicode MS"/>
          <w:szCs w:val="28"/>
          <w:u w:val="single"/>
        </w:rPr>
      </w:pPr>
      <w:r w:rsidRPr="00441023">
        <w:rPr>
          <w:rFonts w:ascii="Arial Black" w:eastAsia="Arial Unicode MS" w:hAnsi="Arial Black" w:cs="Arial Unicode MS"/>
          <w:u w:val="single"/>
        </w:rPr>
        <w:t>REGISTRACE A EVIDENCE STRÁVNÍKŮ</w:t>
      </w:r>
    </w:p>
    <w:p w:rsidR="00B75FAC" w:rsidRPr="00DB0F9A" w:rsidRDefault="00B75FAC" w:rsidP="00B75FAC">
      <w:pPr>
        <w:jc w:val="both"/>
        <w:rPr>
          <w:rFonts w:ascii="Arial Black" w:eastAsia="Arial Unicode MS" w:hAnsi="Arial Black" w:cs="Arial Unicode MS"/>
          <w:b/>
        </w:rPr>
      </w:pP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lastRenderedPageBreak/>
        <w:t xml:space="preserve">Žáci a děti jsou do evidence pro stravování registrováni na základě přihlášek ke stravování. Případy přestupů žáků během školního roku a přijetí do MŠ se provádí obdobně. </w:t>
      </w: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V aktivní databázi jsou žáci evidováni do data dle údaje ve školní matrice. Následně dojde k archivaci a vyřazení strávníků z aktivní evidence.</w:t>
      </w:r>
    </w:p>
    <w:p w:rsidR="00B75FAC" w:rsidRPr="00B75FAC" w:rsidRDefault="00B75FAC" w:rsidP="00B75FAC">
      <w:pPr>
        <w:jc w:val="both"/>
        <w:rPr>
          <w:rFonts w:ascii="Arial Unicode MS" w:eastAsia="Arial Unicode MS" w:hAnsi="Arial Unicode MS" w:cs="Arial Unicode MS"/>
        </w:rPr>
      </w:pPr>
      <w:r w:rsidRPr="00B75FAC">
        <w:rPr>
          <w:rFonts w:ascii="Arial Unicode MS" w:eastAsia="Arial Unicode MS" w:hAnsi="Arial Unicode MS" w:cs="Arial Unicode MS"/>
        </w:rPr>
        <w:t>Při mimořádném ukončení vzdělávání je strávník povinen se dostavit i k ukončení stravování a finančnímu vypořádání.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4"/>
          <w:szCs w:val="24"/>
        </w:rPr>
      </w:pPr>
      <w:r w:rsidRPr="008D4F28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Provoz pokladny, pracoviště pro registraci a evidenci strávníků, je v době školního </w:t>
      </w:r>
      <w:r w:rsidR="008D4F28">
        <w:rPr>
          <w:rFonts w:ascii="Arial Unicode MS" w:eastAsia="Arial Unicode MS" w:hAnsi="Arial Unicode MS" w:cs="Arial Unicode MS"/>
          <w:b w:val="0"/>
          <w:sz w:val="24"/>
          <w:szCs w:val="24"/>
        </w:rPr>
        <w:t>vyučování základní</w:t>
      </w:r>
      <w:r w:rsidRPr="008D4F28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školy od 0</w:t>
      </w:r>
      <w:r w:rsidR="008D4F28">
        <w:rPr>
          <w:rFonts w:ascii="Arial Unicode MS" w:eastAsia="Arial Unicode MS" w:hAnsi="Arial Unicode MS" w:cs="Arial Unicode MS"/>
          <w:b w:val="0"/>
          <w:sz w:val="24"/>
          <w:szCs w:val="24"/>
        </w:rPr>
        <w:t>6:3</w:t>
      </w:r>
      <w:r w:rsidRPr="008D4F28">
        <w:rPr>
          <w:rFonts w:ascii="Arial Unicode MS" w:eastAsia="Arial Unicode MS" w:hAnsi="Arial Unicode MS" w:cs="Arial Unicode MS"/>
          <w:b w:val="0"/>
          <w:sz w:val="24"/>
          <w:szCs w:val="24"/>
        </w:rPr>
        <w:t>0–1</w:t>
      </w:r>
      <w:r w:rsidR="008D4F28">
        <w:rPr>
          <w:rFonts w:ascii="Arial Unicode MS" w:eastAsia="Arial Unicode MS" w:hAnsi="Arial Unicode MS" w:cs="Arial Unicode MS"/>
          <w:b w:val="0"/>
          <w:sz w:val="24"/>
          <w:szCs w:val="24"/>
        </w:rPr>
        <w:t>4</w:t>
      </w:r>
      <w:r w:rsidRPr="008D4F28">
        <w:rPr>
          <w:rFonts w:ascii="Arial Unicode MS" w:eastAsia="Arial Unicode MS" w:hAnsi="Arial Unicode MS" w:cs="Arial Unicode MS"/>
          <w:b w:val="0"/>
          <w:sz w:val="24"/>
          <w:szCs w:val="24"/>
        </w:rPr>
        <w:t>:30 hod. V ostatních dnech podle zveřejněného individuálního rozpisu.</w:t>
      </w:r>
    </w:p>
    <w:p w:rsidR="00B75FAC" w:rsidRPr="00B75FAC" w:rsidRDefault="00B75FAC" w:rsidP="00B75FAC">
      <w:pPr>
        <w:jc w:val="both"/>
        <w:rPr>
          <w:rFonts w:ascii="Arial Black" w:hAnsi="Arial Black"/>
          <w:sz w:val="22"/>
        </w:rPr>
      </w:pPr>
      <w:r w:rsidRPr="00B75FAC">
        <w:rPr>
          <w:rFonts w:ascii="Arial Black" w:hAnsi="Arial Black"/>
        </w:rPr>
        <w:t xml:space="preserve">   </w:t>
      </w: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hAnsi="Arial Black"/>
          <w:szCs w:val="28"/>
          <w:u w:val="single"/>
        </w:rPr>
      </w:pPr>
      <w:r w:rsidRPr="00441023">
        <w:rPr>
          <w:rFonts w:ascii="Arial Black" w:hAnsi="Arial Black"/>
          <w:u w:val="single"/>
        </w:rPr>
        <w:t>ZPŮSOB ÚHRADY STRAVY</w:t>
      </w:r>
    </w:p>
    <w:p w:rsidR="00B75FAC" w:rsidRPr="00B75FAC" w:rsidRDefault="00B75FAC" w:rsidP="00B75FAC">
      <w:pPr>
        <w:jc w:val="both"/>
        <w:rPr>
          <w:rFonts w:ascii="Arial Black" w:hAnsi="Arial Black"/>
        </w:rPr>
      </w:pPr>
    </w:p>
    <w:p w:rsidR="00B75FAC" w:rsidRPr="008D4F28" w:rsidRDefault="00B75FAC" w:rsidP="00B75FAC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8D4F28">
        <w:rPr>
          <w:rFonts w:ascii="Arial Unicode MS" w:eastAsia="Arial Unicode MS" w:hAnsi="Arial Unicode MS" w:cs="Arial Unicode MS"/>
        </w:rPr>
        <w:t>V HOTOVOSTI</w:t>
      </w:r>
    </w:p>
    <w:p w:rsidR="00B75FAC" w:rsidRPr="008D4F28" w:rsidRDefault="00B75FAC" w:rsidP="00B75FAC">
      <w:pPr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8D4F28">
        <w:rPr>
          <w:rFonts w:ascii="Arial Unicode MS" w:eastAsia="Arial Unicode MS" w:hAnsi="Arial Unicode MS" w:cs="Arial Unicode MS"/>
        </w:rPr>
        <w:t xml:space="preserve">úhrada při prvním nákupu: částka za objednanou stravu + </w:t>
      </w:r>
      <w:r w:rsidR="008D4F28">
        <w:rPr>
          <w:rFonts w:ascii="Arial Unicode MS" w:eastAsia="Arial Unicode MS" w:hAnsi="Arial Unicode MS" w:cs="Arial Unicode MS"/>
        </w:rPr>
        <w:t>stravovací lístky</w:t>
      </w:r>
    </w:p>
    <w:p w:rsidR="00B75FAC" w:rsidRPr="008D4F28" w:rsidRDefault="00B75FAC" w:rsidP="00B75FAC">
      <w:pPr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8D4F28">
        <w:rPr>
          <w:rFonts w:ascii="Arial Unicode MS" w:eastAsia="Arial Unicode MS" w:hAnsi="Arial Unicode MS" w:cs="Arial Unicode MS"/>
        </w:rPr>
        <w:t>úhrada při dalším nákupu: částka za objednanou stravu snížená o případné odhlášení z minulého období</w:t>
      </w:r>
    </w:p>
    <w:p w:rsidR="00B75FAC" w:rsidRDefault="008D4F28" w:rsidP="00B75FAC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POVOLENÍM INKASNÍ PLATBY </w:t>
      </w:r>
      <w:bookmarkStart w:id="0" w:name="_GoBack"/>
      <w:bookmarkEnd w:id="0"/>
    </w:p>
    <w:p w:rsidR="00441023" w:rsidRPr="008D4F28" w:rsidRDefault="00441023" w:rsidP="00441023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</w:t>
      </w:r>
    </w:p>
    <w:p w:rsidR="00B75FAC" w:rsidRPr="008D4F28" w:rsidRDefault="00B75FAC" w:rsidP="008D4F28">
      <w:pPr>
        <w:jc w:val="both"/>
        <w:rPr>
          <w:rFonts w:ascii="Arial Unicode MS" w:eastAsia="Arial Unicode MS" w:hAnsi="Arial Unicode MS" w:cs="Arial Unicode MS"/>
        </w:rPr>
      </w:pPr>
      <w:r w:rsidRPr="008D4F28">
        <w:rPr>
          <w:rFonts w:ascii="Arial Unicode MS" w:eastAsia="Arial Unicode MS" w:hAnsi="Arial Unicode MS" w:cs="Arial Unicode MS"/>
        </w:rPr>
        <w:t xml:space="preserve">  </w:t>
      </w:r>
    </w:p>
    <w:p w:rsidR="00B75FAC" w:rsidRPr="008D4F28" w:rsidRDefault="00B75FAC" w:rsidP="00B75FAC">
      <w:pPr>
        <w:jc w:val="both"/>
        <w:rPr>
          <w:rFonts w:ascii="Arial Unicode MS" w:eastAsia="Arial Unicode MS" w:hAnsi="Arial Unicode MS" w:cs="Arial Unicode MS"/>
        </w:rPr>
      </w:pP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eastAsia="Arial Unicode MS" w:hAnsi="Arial Black" w:cs="Arial Unicode MS"/>
          <w:szCs w:val="28"/>
          <w:u w:val="single"/>
        </w:rPr>
      </w:pPr>
      <w:r w:rsidRPr="00441023">
        <w:rPr>
          <w:rFonts w:ascii="Arial Black" w:eastAsia="Arial Unicode MS" w:hAnsi="Arial Black" w:cs="Arial Unicode MS"/>
          <w:u w:val="single"/>
        </w:rPr>
        <w:t>PŘIHLAŠOVÁNÍ, ODHLAŠOVÁNÍ, VÝBĚR JEDNOTLIVÝCH CHODŮ OBĚDŮ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Objednávání a odhlašování obědů se provádí jed</w:t>
      </w:r>
      <w:r w:rsidR="008D4F28">
        <w:rPr>
          <w:rFonts w:ascii="Arial Unicode MS" w:eastAsia="Arial Unicode MS" w:hAnsi="Arial Unicode MS" w:cs="Arial Unicode MS"/>
          <w:b w:val="0"/>
          <w:sz w:val="22"/>
          <w:szCs w:val="22"/>
        </w:rPr>
        <w:t>notlivě dle požadavku strávníka.</w:t>
      </w:r>
    </w:p>
    <w:p w:rsidR="00B75FAC" w:rsidRPr="008D4F28" w:rsidRDefault="00B75FAC" w:rsidP="00B75FAC">
      <w:pPr>
        <w:pStyle w:val="Bezmezer"/>
        <w:rPr>
          <w:rFonts w:ascii="Arial Unicode MS" w:eastAsia="Arial Unicode MS" w:hAnsi="Arial Unicode MS" w:cs="Arial Unicode MS"/>
        </w:rPr>
      </w:pPr>
      <w:r w:rsidRPr="008D4F28">
        <w:rPr>
          <w:rFonts w:ascii="Arial Unicode MS" w:eastAsia="Arial Unicode MS" w:hAnsi="Arial Unicode MS" w:cs="Arial Unicode MS"/>
        </w:rPr>
        <w:t xml:space="preserve">Jakoukoliv změnu lze provést nejpozději den předem do </w:t>
      </w:r>
      <w:r w:rsidR="008D4F28">
        <w:rPr>
          <w:rFonts w:ascii="Arial Unicode MS" w:eastAsia="Arial Unicode MS" w:hAnsi="Arial Unicode MS" w:cs="Arial Unicode MS"/>
        </w:rPr>
        <w:t>13</w:t>
      </w:r>
      <w:r w:rsidRPr="008D4F28">
        <w:rPr>
          <w:rFonts w:ascii="Arial Unicode MS" w:eastAsia="Arial Unicode MS" w:hAnsi="Arial Unicode MS" w:cs="Arial Unicode MS"/>
        </w:rPr>
        <w:t>:</w:t>
      </w:r>
      <w:r w:rsidR="008D4F28">
        <w:rPr>
          <w:rFonts w:ascii="Arial Unicode MS" w:eastAsia="Arial Unicode MS" w:hAnsi="Arial Unicode MS" w:cs="Arial Unicode MS"/>
        </w:rPr>
        <w:t>0</w:t>
      </w:r>
      <w:r w:rsidRPr="008D4F28">
        <w:rPr>
          <w:rFonts w:ascii="Arial Unicode MS" w:eastAsia="Arial Unicode MS" w:hAnsi="Arial Unicode MS" w:cs="Arial Unicode MS"/>
        </w:rPr>
        <w:t>0 hod.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Každý strávník nese odpovědnost za svoje přihlášky a odhlášky.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sz w:val="22"/>
          <w:szCs w:val="22"/>
        </w:rPr>
      </w:pP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eastAsia="Arial Unicode MS" w:hAnsi="Arial Black" w:cs="Arial Unicode MS"/>
          <w:sz w:val="28"/>
          <w:szCs w:val="28"/>
          <w:u w:val="single"/>
        </w:rPr>
      </w:pPr>
      <w:r w:rsidRPr="00441023">
        <w:rPr>
          <w:rFonts w:ascii="Arial Black" w:eastAsia="Arial Unicode MS" w:hAnsi="Arial Black" w:cs="Arial Unicode MS"/>
          <w:u w:val="single"/>
        </w:rPr>
        <w:lastRenderedPageBreak/>
        <w:t xml:space="preserve">VRACENÍ PŘEPLATKŮ ZA ODHLÁŠENOU STRAVU 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V průběhu školního roku se finanční obnos </w:t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v hotovosti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za odhlášenou stravu automaticky odečítá z úhrady na následující měsíc.</w:t>
      </w: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Přeplatky musí být vyřešeny do konce příslušného školního roku. </w:t>
      </w: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Vracení přeplatků zákonným zástupcům se provádí v hotovosti, nebo převodem na bankovn</w:t>
      </w:r>
      <w:r w:rsidR="008D4F28">
        <w:rPr>
          <w:rFonts w:ascii="Arial Unicode MS" w:eastAsia="Arial Unicode MS" w:hAnsi="Arial Unicode MS" w:cs="Arial Unicode MS"/>
          <w:b w:val="0"/>
          <w:sz w:val="22"/>
          <w:szCs w:val="22"/>
        </w:rPr>
        <w:t>í účet při platbě inkasem (v prosinci a v červnu)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. O vrácení přeplatku může strávník požádat nejvýše jedenkrát za měsíc.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sz w:val="22"/>
          <w:szCs w:val="22"/>
        </w:rPr>
      </w:pP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eastAsia="Arial Unicode MS" w:hAnsi="Arial Black" w:cs="Arial Unicode MS"/>
          <w:sz w:val="28"/>
          <w:szCs w:val="28"/>
          <w:u w:val="single"/>
        </w:rPr>
      </w:pPr>
      <w:r w:rsidRPr="00441023">
        <w:rPr>
          <w:rFonts w:ascii="Arial Black" w:eastAsia="Arial Unicode MS" w:hAnsi="Arial Black" w:cs="Arial Unicode MS"/>
          <w:u w:val="single"/>
        </w:rPr>
        <w:t xml:space="preserve">ZTRÁTA </w:t>
      </w:r>
      <w:r w:rsidR="00742B22" w:rsidRPr="00441023">
        <w:rPr>
          <w:rFonts w:ascii="Arial Black" w:eastAsia="Arial Unicode MS" w:hAnsi="Arial Black" w:cs="Arial Unicode MS"/>
          <w:u w:val="single"/>
        </w:rPr>
        <w:t>STRAVOVACÍHO LÍSTKU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742B22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>
        <w:rPr>
          <w:rFonts w:ascii="Arial Unicode MS" w:eastAsia="Arial Unicode MS" w:hAnsi="Arial Unicode MS" w:cs="Arial Unicode MS"/>
          <w:b w:val="0"/>
          <w:sz w:val="22"/>
          <w:szCs w:val="22"/>
        </w:rPr>
        <w:t>Při ztrátě stravovacího lístku si vyzvedne strávník náhradní stravovací lístek v kanceláři ŠJ v době úředních hodin.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441023" w:rsidRDefault="00B75FAC" w:rsidP="00B75FAC">
      <w:pPr>
        <w:pStyle w:val="Nadpis1"/>
        <w:numPr>
          <w:ilvl w:val="0"/>
          <w:numId w:val="2"/>
        </w:numPr>
        <w:rPr>
          <w:rFonts w:ascii="Arial Black" w:eastAsia="Arial Unicode MS" w:hAnsi="Arial Black" w:cs="Arial Unicode MS"/>
          <w:b w:val="0"/>
          <w:sz w:val="28"/>
          <w:szCs w:val="28"/>
          <w:u w:val="single"/>
        </w:rPr>
      </w:pPr>
      <w:r w:rsidRPr="00441023">
        <w:rPr>
          <w:rFonts w:ascii="Arial Black" w:eastAsia="Arial Unicode MS" w:hAnsi="Arial Black" w:cs="Arial Unicode MS"/>
          <w:u w:val="single"/>
        </w:rPr>
        <w:t>VLASTNÍ STRAVOVÁNÍ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Stravování probíhá samoobslužným způsobem. Nejprve se odebírá podnos, sklenička a příbor. Následně u výdejního okénka samotné jídlo. Nápoje jsou k dispozici ve výdejních termosech přímo v jídelně.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Po ukončení konzumace strávníci odkládají tác s použitým nádobím na odkládací pult.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Pro konzumaci je strávníkům poskytována dostatečně dlouhá doba, nutná pouze pro jídlo, nikoliv pro další činnosti.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Strávníci jsou povinni se při stravování chovat ohleduplně, v souladu s hygienickými a společenskými pravidly. 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Za úmyslně poškozené zařízení bude vyčíslena a vymáhána finanční náhrada.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Strávníci odkládají oděvy a tašky na určené místo.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441023" w:rsidRDefault="00742B22" w:rsidP="00B75FAC">
      <w:pPr>
        <w:pStyle w:val="Nadpis1"/>
        <w:ind w:left="720"/>
        <w:rPr>
          <w:rFonts w:ascii="Arial Unicode MS" w:eastAsia="Arial Unicode MS" w:hAnsi="Arial Unicode MS" w:cs="Arial Unicode MS"/>
          <w:b w:val="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</w:rPr>
        <w:t>9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>DOHLED NAD NEZLETILÝMI STRÁVNÍKY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Dohled nad nezletilými strávníky v době výdeje a konzumace jídel je zajišťován pracovníky ZŠ </w:t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>Dřevohostice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, příspěvkové organizace. 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742B22" w:rsidP="00B75FAC">
      <w:pPr>
        <w:pStyle w:val="Nadpis1"/>
        <w:ind w:left="720"/>
        <w:rPr>
          <w:rFonts w:ascii="Arial Unicode MS" w:eastAsia="Arial Unicode MS" w:hAnsi="Arial Unicode MS" w:cs="Arial Unicode MS"/>
          <w:b w:val="0"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>10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>VÝDEJ JÍDEL DO JÍDLONOSIČŮ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 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Pouze první den neplánované nepřítomnosti žáka ve škole je možné vydat jídlo do přenosného jídlonosiče.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441023" w:rsidRDefault="00742B22" w:rsidP="00B75FAC">
      <w:pPr>
        <w:pStyle w:val="Nadpis1"/>
        <w:ind w:left="720"/>
        <w:rPr>
          <w:rFonts w:ascii="Arial Unicode MS" w:eastAsia="Arial Unicode MS" w:hAnsi="Arial Unicode MS" w:cs="Arial Unicode MS"/>
          <w:b w:val="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</w:rPr>
        <w:t>11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>ODNÁŠENÍ JÍDEL A NÁDOBÍ MIMO BUDOVU</w:t>
      </w:r>
    </w:p>
    <w:p w:rsidR="00B75FAC" w:rsidRPr="00441023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  <w:u w:val="single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Vyjma jídel dle předchozího oddílu a ovoce je odnášení jídel mimo budovu jídelny ZAKÁZÁNO.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Odnášení nádobí z jídelny je ZAKÁZÁNO bez výjimky.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441023" w:rsidRDefault="00742B22" w:rsidP="00B75FAC">
      <w:pPr>
        <w:pStyle w:val="Nadpis1"/>
        <w:ind w:left="720"/>
        <w:rPr>
          <w:rFonts w:ascii="Arial Black" w:eastAsia="Arial Unicode MS" w:hAnsi="Arial Black" w:cs="Arial Unicode MS"/>
          <w:b w:val="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</w:rPr>
        <w:t>12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>PŘÍTOMNOST</w:t>
      </w:r>
      <w:r w:rsidR="00B75FAC" w:rsidRPr="00441023">
        <w:rPr>
          <w:rFonts w:ascii="Arial Black" w:eastAsia="Arial Unicode MS" w:hAnsi="Arial Black" w:cs="Arial Unicode MS"/>
          <w:bCs w:val="0"/>
          <w:caps/>
          <w:u w:val="single"/>
        </w:rPr>
        <w:t xml:space="preserve"> OSOB BEZ ZAKOUPENÉ STRAVY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bCs w:val="0"/>
          <w:caps/>
          <w:spacing w:val="20"/>
          <w:sz w:val="22"/>
          <w:szCs w:val="22"/>
          <w:lang w:eastAsia="x-none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  <w:lang w:bidi="en-US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Osoby bez objednaného jídla nemají právo vstupu do výdejních prostorů a jídelny. Výjimkou je nutný doprovod. 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441023" w:rsidRDefault="00742B22" w:rsidP="00B75FAC">
      <w:pPr>
        <w:pStyle w:val="Nadpis1"/>
        <w:ind w:left="720"/>
        <w:rPr>
          <w:rFonts w:ascii="Arial Black" w:eastAsia="Arial Unicode MS" w:hAnsi="Arial Black" w:cs="Arial Unicode MS"/>
          <w:b w:val="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</w:rPr>
        <w:t>13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>MIMOŘÁDNÝ ÚKLID V DOBĚ VÝDEJE A KONZUMACE JÍDEL</w:t>
      </w:r>
    </w:p>
    <w:p w:rsidR="00B75FAC" w:rsidRPr="00DB0F9A" w:rsidRDefault="00B75FAC" w:rsidP="00B75FAC">
      <w:pPr>
        <w:pStyle w:val="Zkladntext2"/>
        <w:jc w:val="both"/>
        <w:rPr>
          <w:rFonts w:eastAsia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jc w:val="both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Mimořádný úklid v</w:t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> jídelně v době výdeje zajišťuje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pomocn</w:t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>á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pracovnice kuchyně. Na případnou nenadálou událost je strávník, popř. dohlížející zaměstnanec povinen upozornit pracovníka výdeje, aby mohl být proveden úklid.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DB0F9A" w:rsidRDefault="00742B22" w:rsidP="00B75FAC">
      <w:pPr>
        <w:pStyle w:val="Nadpis1"/>
        <w:ind w:left="720"/>
        <w:rPr>
          <w:rFonts w:ascii="Arial Black" w:eastAsia="Arial Unicode MS" w:hAnsi="Arial Black" w:cs="Arial Unicode MS"/>
          <w:b w:val="0"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>14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>NÁMĚTY, PŘIPOMÍNKY A STÍŽNOSTI</w:t>
      </w:r>
    </w:p>
    <w:p w:rsidR="00B75FAC" w:rsidRPr="00DB0F9A" w:rsidRDefault="00B75FAC" w:rsidP="00B75FAC">
      <w:pPr>
        <w:pStyle w:val="Zkladntext2"/>
        <w:rPr>
          <w:rFonts w:eastAsia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Připomínky k jídelníčku, jednotlivým jídlům, provozu jídelny, organizování výdeje stravy, technické závady atd. přijímá vedoucí ŠJ, popř. ředitel školy.</w:t>
      </w:r>
    </w:p>
    <w:p w:rsidR="00B75FAC" w:rsidRPr="008D4F28" w:rsidRDefault="00B75FAC" w:rsidP="00B75FAC">
      <w:pPr>
        <w:pStyle w:val="Zkladntext2"/>
        <w:jc w:val="center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742B22" w:rsidP="00B75FAC">
      <w:pPr>
        <w:pStyle w:val="Nadpis1"/>
        <w:ind w:left="720"/>
        <w:rPr>
          <w:rFonts w:ascii="Arial Unicode MS" w:eastAsia="Arial Unicode MS" w:hAnsi="Arial Unicode MS" w:cs="Arial Unicode MS"/>
          <w:b w:val="0"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lastRenderedPageBreak/>
        <w:t>15</w:t>
      </w:r>
      <w:r w:rsidR="00B75FAC" w:rsidRPr="008D4F28">
        <w:rPr>
          <w:rFonts w:ascii="Arial Unicode MS" w:eastAsia="Arial Unicode MS" w:hAnsi="Arial Unicode MS" w:cs="Arial Unicode MS"/>
        </w:rPr>
        <w:t xml:space="preserve">. </w:t>
      </w:r>
      <w:r w:rsidR="00B75FAC" w:rsidRPr="00441023">
        <w:rPr>
          <w:rFonts w:ascii="Arial Black" w:eastAsia="Arial Unicode MS" w:hAnsi="Arial Black" w:cs="Arial Unicode MS"/>
          <w:u w:val="single"/>
        </w:rPr>
        <w:t xml:space="preserve">SEZNÁMENÍ </w:t>
      </w:r>
      <w:r w:rsidR="00DB0F9A" w:rsidRPr="00441023">
        <w:rPr>
          <w:rFonts w:ascii="Arial Black" w:eastAsia="Arial Unicode MS" w:hAnsi="Arial Black" w:cs="Arial Unicode MS"/>
          <w:u w:val="single"/>
        </w:rPr>
        <w:t>SE S DOKUMENTACÍ</w:t>
      </w:r>
    </w:p>
    <w:p w:rsidR="00B75FAC" w:rsidRPr="008D4F28" w:rsidRDefault="00B75FAC" w:rsidP="00B75FAC">
      <w:pPr>
        <w:pStyle w:val="Zkladntext2"/>
        <w:jc w:val="center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Vnitřní řád je vyvěšen ve školní jídelně v písemné formě, elektronicky pak na webových stránkách školy.  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jc w:val="both"/>
        <w:rPr>
          <w:rFonts w:ascii="Arial Unicode MS" w:eastAsia="Arial Unicode MS" w:hAnsi="Arial Unicode MS" w:cs="Arial Unicode MS"/>
          <w:bCs/>
        </w:rPr>
      </w:pPr>
    </w:p>
    <w:p w:rsidR="00B75FAC" w:rsidRPr="008D4F28" w:rsidRDefault="00B75FAC" w:rsidP="00B75FAC">
      <w:pPr>
        <w:jc w:val="both"/>
        <w:rPr>
          <w:rFonts w:ascii="Arial Unicode MS" w:eastAsia="Arial Unicode MS" w:hAnsi="Arial Unicode MS" w:cs="Arial Unicode MS"/>
          <w:bCs/>
        </w:rPr>
      </w:pPr>
      <w:r w:rsidRPr="008D4F28">
        <w:rPr>
          <w:rFonts w:ascii="Arial Unicode MS" w:eastAsia="Arial Unicode MS" w:hAnsi="Arial Unicode MS" w:cs="Arial Unicode MS"/>
          <w:bCs/>
        </w:rPr>
        <w:t xml:space="preserve">Tento vnitřní řád nabývá účinnosti dne </w:t>
      </w:r>
      <w:r w:rsidR="00742B22">
        <w:rPr>
          <w:rFonts w:ascii="Arial Unicode MS" w:eastAsia="Arial Unicode MS" w:hAnsi="Arial Unicode MS" w:cs="Arial Unicode MS"/>
          <w:bCs/>
        </w:rPr>
        <w:t>1</w:t>
      </w:r>
      <w:r w:rsidRPr="008D4F28">
        <w:rPr>
          <w:rFonts w:ascii="Arial Unicode MS" w:eastAsia="Arial Unicode MS" w:hAnsi="Arial Unicode MS" w:cs="Arial Unicode MS"/>
          <w:bCs/>
        </w:rPr>
        <w:t>. 1</w:t>
      </w:r>
      <w:r w:rsidR="00742B22">
        <w:rPr>
          <w:rFonts w:ascii="Arial Unicode MS" w:eastAsia="Arial Unicode MS" w:hAnsi="Arial Unicode MS" w:cs="Arial Unicode MS"/>
          <w:bCs/>
        </w:rPr>
        <w:t>0</w:t>
      </w:r>
      <w:r w:rsidRPr="008D4F28">
        <w:rPr>
          <w:rFonts w:ascii="Arial Unicode MS" w:eastAsia="Arial Unicode MS" w:hAnsi="Arial Unicode MS" w:cs="Arial Unicode MS"/>
          <w:bCs/>
        </w:rPr>
        <w:t>. 202</w:t>
      </w:r>
      <w:r w:rsidR="00742B22">
        <w:rPr>
          <w:rFonts w:ascii="Arial Unicode MS" w:eastAsia="Arial Unicode MS" w:hAnsi="Arial Unicode MS" w:cs="Arial Unicode MS"/>
          <w:bCs/>
        </w:rPr>
        <w:t>1</w:t>
      </w:r>
      <w:r w:rsidRPr="008D4F28">
        <w:rPr>
          <w:rFonts w:ascii="Arial Unicode MS" w:eastAsia="Arial Unicode MS" w:hAnsi="Arial Unicode MS" w:cs="Arial Unicode MS"/>
          <w:bCs/>
        </w:rPr>
        <w:t>.</w:t>
      </w:r>
    </w:p>
    <w:p w:rsidR="00B75FAC" w:rsidRPr="008D4F28" w:rsidRDefault="00B75FAC" w:rsidP="00B75FAC">
      <w:pPr>
        <w:rPr>
          <w:rFonts w:ascii="Arial Unicode MS" w:eastAsia="Arial Unicode MS" w:hAnsi="Arial Unicode MS" w:cs="Arial Unicode MS"/>
          <w:bCs/>
        </w:rPr>
      </w:pPr>
      <w:r w:rsidRPr="008D4F28">
        <w:rPr>
          <w:rFonts w:ascii="Arial Unicode MS" w:eastAsia="Arial Unicode MS" w:hAnsi="Arial Unicode MS" w:cs="Arial Unicode MS"/>
          <w:bCs/>
        </w:rPr>
        <w:br w:type="page"/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lastRenderedPageBreak/>
        <w:t>Příloha č. 1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sz w:val="22"/>
          <w:szCs w:val="22"/>
        </w:rPr>
        <w:t>Ceny stravného:</w:t>
      </w:r>
    </w:p>
    <w:p w:rsidR="00B75FAC" w:rsidRPr="008D4F28" w:rsidRDefault="00B75FAC" w:rsidP="00B75FAC">
      <w:pPr>
        <w:pStyle w:val="Zkladntext2"/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MŠ: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dopolední svačinka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11,00 Kč</w:t>
      </w: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oběd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2</w:t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>2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,00 Kč</w:t>
      </w:r>
    </w:p>
    <w:p w:rsidR="00B75FAC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odpolední svačinka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11,00 Kč  </w:t>
      </w:r>
    </w:p>
    <w:p w:rsidR="00742B22" w:rsidRDefault="00742B22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742B22" w:rsidRPr="008D4F28" w:rsidRDefault="00742B22" w:rsidP="00742B22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MŠ</w:t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7letí: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dopolední svačinka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1</w:t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>2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,00 Kč</w:t>
      </w:r>
    </w:p>
    <w:p w:rsidR="00742B22" w:rsidRPr="008D4F28" w:rsidRDefault="00742B22" w:rsidP="00742B22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 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oběd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2</w:t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>6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,00 Kč</w:t>
      </w:r>
    </w:p>
    <w:p w:rsidR="00742B22" w:rsidRPr="008D4F28" w:rsidRDefault="00742B22" w:rsidP="00742B22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  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odpolední svačinka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11,00 Kč  </w:t>
      </w:r>
    </w:p>
    <w:p w:rsidR="00742B22" w:rsidRPr="008D4F28" w:rsidRDefault="00742B22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ZŠ: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7–10 let oběd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</w:r>
      <w:r w:rsidR="00742B22">
        <w:rPr>
          <w:rFonts w:ascii="Arial Unicode MS" w:eastAsia="Arial Unicode MS" w:hAnsi="Arial Unicode MS" w:cs="Arial Unicode MS"/>
          <w:b w:val="0"/>
          <w:sz w:val="22"/>
          <w:szCs w:val="22"/>
        </w:rPr>
        <w:t>26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,00 Kč</w:t>
      </w:r>
    </w:p>
    <w:p w:rsidR="00B75FAC" w:rsidRPr="008D4F28" w:rsidRDefault="00742B22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11–14 let oběd</w:t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30</w:t>
      </w:r>
      <w:r w:rsidR="00B75FAC"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,00 Kč</w:t>
      </w:r>
    </w:p>
    <w:p w:rsidR="00742B22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15+ oběd</w:t>
      </w: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34,00 Kč</w:t>
      </w: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 </w:t>
      </w:r>
    </w:p>
    <w:p w:rsidR="00B75FAC" w:rsidRPr="008D4F28" w:rsidRDefault="00B75FAC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Cizí strávník </w:t>
      </w:r>
    </w:p>
    <w:p w:rsidR="00B75FAC" w:rsidRPr="008D4F28" w:rsidRDefault="00742B22" w:rsidP="00B75FAC">
      <w:pPr>
        <w:pStyle w:val="Zkladntext2"/>
        <w:tabs>
          <w:tab w:val="left" w:pos="709"/>
          <w:tab w:val="left" w:pos="3828"/>
        </w:tabs>
        <w:rPr>
          <w:rFonts w:ascii="Arial Unicode MS" w:eastAsia="Arial Unicode MS" w:hAnsi="Arial Unicode MS" w:cs="Arial Unicode MS"/>
          <w:b w:val="0"/>
          <w:sz w:val="22"/>
          <w:szCs w:val="22"/>
        </w:rPr>
      </w:pPr>
      <w:r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 xml:space="preserve">oběd </w:t>
      </w:r>
      <w:r>
        <w:rPr>
          <w:rFonts w:ascii="Arial Unicode MS" w:eastAsia="Arial Unicode MS" w:hAnsi="Arial Unicode MS" w:cs="Arial Unicode MS"/>
          <w:b w:val="0"/>
          <w:sz w:val="22"/>
          <w:szCs w:val="22"/>
        </w:rPr>
        <w:tab/>
        <w:t>62</w:t>
      </w:r>
      <w:r w:rsidR="00B75FAC" w:rsidRPr="008D4F28">
        <w:rPr>
          <w:rFonts w:ascii="Arial Unicode MS" w:eastAsia="Arial Unicode MS" w:hAnsi="Arial Unicode MS" w:cs="Arial Unicode MS"/>
          <w:b w:val="0"/>
          <w:sz w:val="22"/>
          <w:szCs w:val="22"/>
        </w:rPr>
        <w:t>,00 Kč</w:t>
      </w:r>
    </w:p>
    <w:p w:rsidR="00B75FAC" w:rsidRPr="008D4F28" w:rsidRDefault="00B75FAC" w:rsidP="00B75FAC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:rsidR="007C32A5" w:rsidRPr="008D4F28" w:rsidRDefault="007C32A5">
      <w:pPr>
        <w:rPr>
          <w:rFonts w:ascii="Arial Unicode MS" w:eastAsia="Arial Unicode MS" w:hAnsi="Arial Unicode MS" w:cs="Arial Unicode MS"/>
        </w:rPr>
      </w:pPr>
    </w:p>
    <w:sectPr w:rsidR="007C32A5" w:rsidRPr="008D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6B9"/>
    <w:multiLevelType w:val="hybridMultilevel"/>
    <w:tmpl w:val="EA88F65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A4B68"/>
    <w:multiLevelType w:val="hybridMultilevel"/>
    <w:tmpl w:val="B316CA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E7E82"/>
    <w:multiLevelType w:val="multilevel"/>
    <w:tmpl w:val="DAEE5D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214567C"/>
    <w:multiLevelType w:val="hybridMultilevel"/>
    <w:tmpl w:val="4EA450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C"/>
    <w:rsid w:val="00441023"/>
    <w:rsid w:val="00742B22"/>
    <w:rsid w:val="007C32A5"/>
    <w:rsid w:val="008D4F28"/>
    <w:rsid w:val="00B75FAC"/>
    <w:rsid w:val="00D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BED7-0A36-44E2-B8B3-B3D3A80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F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5F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F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5F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5F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5F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5F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5FAC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5FAC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5F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5F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B75F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75FAC"/>
    <w:rPr>
      <w:rFonts w:ascii="Cambria" w:eastAsia="Times New Roman" w:hAnsi="Cambria" w:cs="Times New Roman"/>
      <w:lang w:val="en-US" w:bidi="en-US"/>
    </w:rPr>
  </w:style>
  <w:style w:type="paragraph" w:styleId="Zkladntext2">
    <w:name w:val="Body Text 2"/>
    <w:basedOn w:val="Normln"/>
    <w:link w:val="Zkladntext2Char"/>
    <w:semiHidden/>
    <w:unhideWhenUsed/>
    <w:rsid w:val="00B75FAC"/>
    <w:rPr>
      <w:rFonts w:ascii="Arial Black" w:hAnsi="Arial Black"/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75FAC"/>
    <w:rPr>
      <w:rFonts w:ascii="Arial Black" w:eastAsia="Times New Roman" w:hAnsi="Arial Black" w:cs="Times New Roman"/>
      <w:b/>
      <w:bCs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B75FAC"/>
    <w:rPr>
      <w:sz w:val="24"/>
      <w:szCs w:val="32"/>
    </w:rPr>
  </w:style>
  <w:style w:type="paragraph" w:styleId="Bezmezer">
    <w:name w:val="No Spacing"/>
    <w:basedOn w:val="Normln"/>
    <w:link w:val="BezmezerChar"/>
    <w:uiPriority w:val="1"/>
    <w:qFormat/>
    <w:rsid w:val="00B75FAC"/>
    <w:rPr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75F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5F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5FAC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5FAC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5FAC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5FAC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5FAC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5FAC"/>
    <w:rPr>
      <w:rFonts w:asciiTheme="majorHAnsi" w:eastAsiaTheme="majorEastAsia" w:hAnsiTheme="majorHAnsi"/>
    </w:rPr>
  </w:style>
  <w:style w:type="paragraph" w:styleId="Titulek">
    <w:name w:val="caption"/>
    <w:basedOn w:val="Normln"/>
    <w:next w:val="Normln"/>
    <w:uiPriority w:val="35"/>
    <w:semiHidden/>
    <w:unhideWhenUsed/>
    <w:rsid w:val="00B75FAC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75F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75F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75F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75F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75FAC"/>
    <w:rPr>
      <w:b/>
      <w:bCs/>
    </w:rPr>
  </w:style>
  <w:style w:type="character" w:styleId="Zdraznn">
    <w:name w:val="Emphasis"/>
    <w:basedOn w:val="Standardnpsmoodstavce"/>
    <w:uiPriority w:val="20"/>
    <w:qFormat/>
    <w:rsid w:val="00B75FAC"/>
    <w:rPr>
      <w:rFonts w:asciiTheme="minorHAnsi" w:hAnsiTheme="minorHAnsi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5FA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5FA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5FAC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5FAC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B75F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75F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75F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75F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75FA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5FAC"/>
    <w:pPr>
      <w:outlineLvl w:val="9"/>
    </w:pPr>
  </w:style>
  <w:style w:type="paragraph" w:styleId="Odstavecseseznamem">
    <w:name w:val="List Paragraph"/>
    <w:basedOn w:val="Normln"/>
    <w:uiPriority w:val="34"/>
    <w:qFormat/>
    <w:rsid w:val="00B75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</cp:revision>
  <cp:lastPrinted>2022-01-17T09:09:00Z</cp:lastPrinted>
  <dcterms:created xsi:type="dcterms:W3CDTF">2022-01-17T08:21:00Z</dcterms:created>
  <dcterms:modified xsi:type="dcterms:W3CDTF">2022-01-17T09:10:00Z</dcterms:modified>
</cp:coreProperties>
</file>