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4588" w14:textId="77777777" w:rsidR="007D7F6C" w:rsidRDefault="007D7F6C" w:rsidP="007D7F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Bezhotovostní platby za stravování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2034667" w14:textId="77777777" w:rsidR="007D7F6C" w:rsidRDefault="007D7F6C" w:rsidP="007D7F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2B0A8A5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Vážení rodiče a zaměstnanci,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42A9DD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  <w:t>následující informace jsou určeny pouze pro ty z vás, kteří doposud nemají inkaso pro úhradu stravného zavedené! Kdo již platí stravu inkasem, nemusí nic měnit!</w:t>
      </w:r>
      <w:r>
        <w:rPr>
          <w:rStyle w:val="eop"/>
          <w:rFonts w:ascii="Calibri" w:hAnsi="Calibri" w:cs="Calibri"/>
          <w:color w:val="FF0000"/>
          <w:sz w:val="28"/>
          <w:szCs w:val="28"/>
        </w:rPr>
        <w:t> </w:t>
      </w:r>
    </w:p>
    <w:p w14:paraId="5E7B8117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tímto vás žádáme o zřízení inkasa ve prospěch ZŠ Dřevohostice. Platba inkasem bude pro všechny žáky a zaměstnance ZŠ povinná od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září 2024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14284C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Stravné je vybíráno předem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tudíž i inkasní platby budou vybírány měsíc dopředu, aby nedocházelo k případům, že se strávník stravuje, přestože nemá obědy zaplaceny.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5AB662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13D871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Inkaso bude prováděno k 20. dni v měsíci</w:t>
      </w:r>
      <w:r>
        <w:rPr>
          <w:rStyle w:val="normaltextrun"/>
          <w:rFonts w:ascii="Calibri" w:hAnsi="Calibri" w:cs="Calibri"/>
          <w:sz w:val="22"/>
          <w:szCs w:val="22"/>
        </w:rPr>
        <w:t xml:space="preserve"> na měsíc následující.  První inkaso bude provedeno 20. srpna na měsíc září atd.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635739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15D60A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Pokyny k nastavení inkasní platby: </w:t>
      </w:r>
      <w:r>
        <w:rPr>
          <w:rStyle w:val="eop"/>
          <w:rFonts w:ascii="Calibri" w:hAnsi="Calibri" w:cs="Calibri"/>
        </w:rPr>
        <w:t> </w:t>
      </w:r>
    </w:p>
    <w:p w14:paraId="00C0F72F" w14:textId="77777777" w:rsidR="007D7F6C" w:rsidRDefault="007D7F6C" w:rsidP="007D7F6C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Vytisknout si nebo vyzvednout u vedoucí školní jídelny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„Potvrzení k povolení inkasa“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D7665F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       </w:t>
      </w: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https://www.zsdrevohostice.cz/skolni-jidelna/inkaso-stravneho/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7F0901" w14:textId="77777777" w:rsidR="007D7F6C" w:rsidRDefault="007D7F6C" w:rsidP="007D7F6C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Navštívit banku, u níž máte zřízen svůj účet a zadat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povolení k inkasu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ze svého účtu na účet našeho zařízení nebo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povolit inkaso</w:t>
      </w:r>
      <w:r>
        <w:rPr>
          <w:rStyle w:val="normaltextrun"/>
          <w:rFonts w:ascii="Calibri" w:hAnsi="Calibri" w:cs="Calibri"/>
          <w:sz w:val="22"/>
          <w:szCs w:val="22"/>
        </w:rPr>
        <w:t xml:space="preserve"> ve svém internetovém bankovnictví: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893D12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    - název zařízení: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Základní škola Dřevohostice, okres Přerov příspěvková organizace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F89D97" w14:textId="77777777" w:rsidR="007D7F6C" w:rsidRDefault="007D7F6C" w:rsidP="007D7F6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- číslo účtu příjemce platby: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27-1624390267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C274F9" w14:textId="77777777" w:rsidR="007D7F6C" w:rsidRDefault="007D7F6C" w:rsidP="007D7F6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- kód banky příjemce platby: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0100</w:t>
      </w:r>
      <w:r>
        <w:rPr>
          <w:rStyle w:val="normaltextrun"/>
          <w:rFonts w:ascii="Calibri" w:hAnsi="Calibri" w:cs="Calibri"/>
          <w:sz w:val="22"/>
          <w:szCs w:val="22"/>
        </w:rPr>
        <w:t>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0E3EC9" w14:textId="77777777" w:rsidR="007D7F6C" w:rsidRDefault="007D7F6C" w:rsidP="007D7F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 počáteční datum účinnosti (v případě stravování od září nutno nastavit povolení od srpna)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8B860D" w14:textId="77777777" w:rsidR="007D7F6C" w:rsidRDefault="007D7F6C" w:rsidP="007D7F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 nezadávat variabilní ani specifický symbol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A2832D" w14:textId="77777777" w:rsidR="007D7F6C" w:rsidRDefault="007D7F6C" w:rsidP="007D7F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 horní limity pro jednotlivé platby inkasa: finanční limit není potřeba, pokud ale přeci jen                                        chcete, doporučujeme ve výši mezi 1500 Kč až 2000 Kč. Pokud z jednoho účtu platíte více obědy pro více strávníků, limit si podle toho upravte. Stejně tak není potřeba omezovat inkaso na kalendářní ani školní rok. Museli byste ho poté znovu obnovovat.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8F491D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F4A95C" w14:textId="77777777" w:rsidR="007D7F6C" w:rsidRDefault="007D7F6C" w:rsidP="007D7F6C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 potvrzením o povolení inkasa zajít k vedoucí školní jídelny, která údaje zavede do stravovacího programu.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Zavedení i každá další změna v platbě musí být hlášena nejpozději do 10. dne v měsíci.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1227BB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8B0DC5" w14:textId="77777777" w:rsidR="007D7F6C" w:rsidRDefault="007D7F6C" w:rsidP="007D7F6C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Zajistit, aby na Vašem účtu v bance byla potřebná částka určená k inkasu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vždy k 20. dni v měsíci.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 xml:space="preserve"> Strávníci, kteří uhradí stravu inkasním způsobem, mají automaticky objednanou stravu od 1. dne následujícího měsíce.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Pokud je strávník nemocný nebo nechce odebírat stravu od 1. dne v měsíci,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musí si oběd odhlásit přes internet (strava.cz)</w:t>
      </w:r>
      <w:r>
        <w:rPr>
          <w:rStyle w:val="normaltextrun"/>
          <w:rFonts w:ascii="Calibri" w:hAnsi="Calibri" w:cs="Calibri"/>
          <w:sz w:val="22"/>
          <w:szCs w:val="22"/>
        </w:rPr>
        <w:t xml:space="preserve">, popřípadě tuto skutečnost nahlásit vedoucí jídelny.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Pokud nedojde ke stažení inkasa</w:t>
      </w:r>
      <w:r>
        <w:rPr>
          <w:rStyle w:val="normaltextrun"/>
          <w:rFonts w:ascii="Calibri" w:hAnsi="Calibri" w:cs="Calibri"/>
          <w:sz w:val="22"/>
          <w:szCs w:val="22"/>
        </w:rPr>
        <w:t xml:space="preserve"> stravného, musí se platba uhradit v hotovosti nejpozději do konce daného měsíce. V opačném případě neposkytne jídelna danou službu od 1. dne v následujícím měsíci, ale až po uhrazení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9C1A6F" w14:textId="77777777" w:rsidR="007D7F6C" w:rsidRDefault="007D7F6C" w:rsidP="007D7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AEBBF7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Další informace Vám ráda poskytne vedoucí školní jídelny.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6DA993" w14:textId="77777777" w:rsidR="007D7F6C" w:rsidRDefault="007D7F6C" w:rsidP="007D7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(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tel. 581 711 334, jidelna@zsdrevohostice.cz)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8FDCB8" w14:textId="77777777" w:rsidR="00D91B43" w:rsidRDefault="00D91B43"/>
    <w:sectPr w:rsidR="00D91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6738"/>
    <w:multiLevelType w:val="multilevel"/>
    <w:tmpl w:val="3FE0E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E7379"/>
    <w:multiLevelType w:val="multilevel"/>
    <w:tmpl w:val="6E3EC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76325"/>
    <w:multiLevelType w:val="multilevel"/>
    <w:tmpl w:val="B6F6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E106DB"/>
    <w:multiLevelType w:val="multilevel"/>
    <w:tmpl w:val="67627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6C"/>
    <w:rsid w:val="007D7F6C"/>
    <w:rsid w:val="00D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34E9"/>
  <w15:chartTrackingRefBased/>
  <w15:docId w15:val="{13F31764-F2B1-4AE2-9967-59BB554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D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7F6C"/>
  </w:style>
  <w:style w:type="character" w:customStyle="1" w:styleId="eop">
    <w:name w:val="eop"/>
    <w:basedOn w:val="Standardnpsmoodstavce"/>
    <w:rsid w:val="007D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sdrevohostice.cz/skolni-jidelna/inkaso-stravneh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1</cp:revision>
  <dcterms:created xsi:type="dcterms:W3CDTF">2024-06-19T08:05:00Z</dcterms:created>
  <dcterms:modified xsi:type="dcterms:W3CDTF">2024-06-19T08:05:00Z</dcterms:modified>
</cp:coreProperties>
</file>